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7C72A" w14:textId="77777777" w:rsidR="003471DA" w:rsidRPr="008575F7" w:rsidRDefault="008575F7" w:rsidP="008575F7">
      <w:pPr>
        <w:spacing w:after="120"/>
        <w:rPr>
          <w:sz w:val="24"/>
          <w:szCs w:val="24"/>
        </w:rPr>
      </w:pPr>
      <w:r w:rsidRPr="008575F7">
        <w:rPr>
          <w:sz w:val="24"/>
          <w:szCs w:val="24"/>
        </w:rPr>
        <w:t xml:space="preserve">Any individual or </w:t>
      </w:r>
      <w:r w:rsidR="003471DA" w:rsidRPr="008575F7">
        <w:rPr>
          <w:sz w:val="24"/>
          <w:szCs w:val="24"/>
        </w:rPr>
        <w:t xml:space="preserve">group that has an interest in your project and can affect or be affected by the project should be considered. Look beyond your colleagues! Consider MOAs, porters, clerks, allied health, nursing, your project sponsors, patients &amp; families &amp; more. </w:t>
      </w:r>
      <w:bookmarkStart w:id="0" w:name="_GoBack"/>
      <w:bookmarkEnd w:id="0"/>
    </w:p>
    <w:tbl>
      <w:tblPr>
        <w:tblStyle w:val="TableGrid"/>
        <w:tblW w:w="4924" w:type="pct"/>
        <w:tblLook w:val="04A0" w:firstRow="1" w:lastRow="0" w:firstColumn="1" w:lastColumn="0" w:noHBand="0" w:noVBand="1"/>
      </w:tblPr>
      <w:tblGrid>
        <w:gridCol w:w="2025"/>
        <w:gridCol w:w="2025"/>
        <w:gridCol w:w="2025"/>
        <w:gridCol w:w="2024"/>
        <w:gridCol w:w="2024"/>
        <w:gridCol w:w="2024"/>
        <w:gridCol w:w="2024"/>
      </w:tblGrid>
      <w:tr w:rsidR="008575F7" w14:paraId="4B501579" w14:textId="77777777" w:rsidTr="008575F7">
        <w:trPr>
          <w:tblHeader/>
        </w:trPr>
        <w:tc>
          <w:tcPr>
            <w:tcW w:w="714" w:type="pct"/>
            <w:shd w:val="clear" w:color="auto" w:fill="DEEAF6" w:themeFill="accent1" w:themeFillTint="33"/>
            <w:vAlign w:val="center"/>
          </w:tcPr>
          <w:p w14:paraId="13508827" w14:textId="77777777" w:rsidR="008575F7" w:rsidRDefault="008575F7" w:rsidP="008575F7">
            <w:pPr>
              <w:jc w:val="center"/>
              <w:rPr>
                <w:b/>
                <w:color w:val="000000" w:themeColor="text1"/>
              </w:rPr>
            </w:pPr>
            <w:r>
              <w:rPr>
                <w:b/>
                <w:color w:val="000000" w:themeColor="text1"/>
              </w:rPr>
              <w:t>Title</w:t>
            </w:r>
          </w:p>
          <w:p w14:paraId="1383F73E" w14:textId="77777777" w:rsidR="008575F7" w:rsidRPr="0014447C" w:rsidRDefault="008575F7" w:rsidP="008575F7">
            <w:pPr>
              <w:jc w:val="center"/>
              <w:rPr>
                <w:color w:val="000000" w:themeColor="text1"/>
              </w:rPr>
            </w:pPr>
            <w:r w:rsidRPr="008575F7">
              <w:rPr>
                <w:color w:val="000000" w:themeColor="text1"/>
                <w:sz w:val="20"/>
              </w:rPr>
              <w:t>(Individual or Group)</w:t>
            </w:r>
          </w:p>
        </w:tc>
        <w:tc>
          <w:tcPr>
            <w:tcW w:w="714" w:type="pct"/>
            <w:shd w:val="clear" w:color="auto" w:fill="DEEAF6" w:themeFill="accent1" w:themeFillTint="33"/>
            <w:vAlign w:val="center"/>
          </w:tcPr>
          <w:p w14:paraId="48B0CC68" w14:textId="77777777" w:rsidR="008575F7" w:rsidRPr="003471DA" w:rsidRDefault="008575F7" w:rsidP="008575F7">
            <w:pPr>
              <w:jc w:val="center"/>
              <w:rPr>
                <w:b/>
                <w:color w:val="000000" w:themeColor="text1"/>
              </w:rPr>
            </w:pPr>
            <w:r>
              <w:rPr>
                <w:b/>
                <w:color w:val="000000" w:themeColor="text1"/>
              </w:rPr>
              <w:t>Name</w:t>
            </w:r>
          </w:p>
        </w:tc>
        <w:tc>
          <w:tcPr>
            <w:tcW w:w="714" w:type="pct"/>
            <w:shd w:val="clear" w:color="auto" w:fill="DEEAF6" w:themeFill="accent1" w:themeFillTint="33"/>
            <w:vAlign w:val="center"/>
          </w:tcPr>
          <w:p w14:paraId="419E852D" w14:textId="77777777" w:rsidR="008575F7" w:rsidRPr="003471DA" w:rsidRDefault="008575F7" w:rsidP="008575F7">
            <w:pPr>
              <w:jc w:val="center"/>
              <w:rPr>
                <w:b/>
                <w:color w:val="000000" w:themeColor="text1"/>
              </w:rPr>
            </w:pPr>
            <w:r>
              <w:rPr>
                <w:b/>
                <w:color w:val="000000" w:themeColor="text1"/>
              </w:rPr>
              <w:t>Impact</w:t>
            </w:r>
          </w:p>
        </w:tc>
        <w:tc>
          <w:tcPr>
            <w:tcW w:w="714" w:type="pct"/>
            <w:shd w:val="clear" w:color="auto" w:fill="DEEAF6" w:themeFill="accent1" w:themeFillTint="33"/>
            <w:vAlign w:val="center"/>
          </w:tcPr>
          <w:p w14:paraId="7967EF8D" w14:textId="77777777" w:rsidR="008575F7" w:rsidRDefault="008575F7" w:rsidP="008575F7">
            <w:pPr>
              <w:jc w:val="center"/>
              <w:rPr>
                <w:b/>
                <w:color w:val="000000" w:themeColor="text1"/>
              </w:rPr>
            </w:pPr>
            <w:r>
              <w:rPr>
                <w:b/>
                <w:color w:val="000000" w:themeColor="text1"/>
              </w:rPr>
              <w:t>Expectations</w:t>
            </w:r>
          </w:p>
        </w:tc>
        <w:tc>
          <w:tcPr>
            <w:tcW w:w="714" w:type="pct"/>
            <w:shd w:val="clear" w:color="auto" w:fill="DEEAF6" w:themeFill="accent1" w:themeFillTint="33"/>
            <w:vAlign w:val="center"/>
          </w:tcPr>
          <w:p w14:paraId="235DFD1E" w14:textId="77777777" w:rsidR="008575F7" w:rsidRDefault="008575F7" w:rsidP="008575F7">
            <w:pPr>
              <w:jc w:val="center"/>
              <w:rPr>
                <w:b/>
                <w:color w:val="000000" w:themeColor="text1"/>
              </w:rPr>
            </w:pPr>
            <w:r>
              <w:rPr>
                <w:b/>
                <w:color w:val="000000" w:themeColor="text1"/>
              </w:rPr>
              <w:t>Level of Engagement</w:t>
            </w:r>
          </w:p>
          <w:p w14:paraId="67C43C57" w14:textId="77777777" w:rsidR="008575F7" w:rsidRPr="0014447C" w:rsidRDefault="008575F7" w:rsidP="008575F7">
            <w:pPr>
              <w:jc w:val="center"/>
              <w:rPr>
                <w:color w:val="000000" w:themeColor="text1"/>
              </w:rPr>
            </w:pPr>
            <w:r w:rsidRPr="008575F7">
              <w:rPr>
                <w:color w:val="000000" w:themeColor="text1"/>
                <w:sz w:val="20"/>
              </w:rPr>
              <w:t>(Unaware, Resistant, Supportive, Invested)</w:t>
            </w:r>
          </w:p>
        </w:tc>
        <w:tc>
          <w:tcPr>
            <w:tcW w:w="714" w:type="pct"/>
            <w:shd w:val="clear" w:color="auto" w:fill="DEEAF6" w:themeFill="accent1" w:themeFillTint="33"/>
            <w:vAlign w:val="center"/>
          </w:tcPr>
          <w:p w14:paraId="6E4BCAA4" w14:textId="77777777" w:rsidR="008575F7" w:rsidRDefault="008575F7" w:rsidP="008575F7">
            <w:pPr>
              <w:jc w:val="center"/>
              <w:rPr>
                <w:b/>
                <w:color w:val="000000" w:themeColor="text1"/>
              </w:rPr>
            </w:pPr>
            <w:r>
              <w:rPr>
                <w:b/>
                <w:color w:val="000000" w:themeColor="text1"/>
              </w:rPr>
              <w:t>Project Influence</w:t>
            </w:r>
          </w:p>
          <w:p w14:paraId="6CA9EB23" w14:textId="77777777" w:rsidR="008575F7" w:rsidRPr="0014447C" w:rsidRDefault="008575F7" w:rsidP="008575F7">
            <w:pPr>
              <w:jc w:val="center"/>
              <w:rPr>
                <w:color w:val="000000" w:themeColor="text1"/>
              </w:rPr>
            </w:pPr>
            <w:r w:rsidRPr="008575F7">
              <w:rPr>
                <w:color w:val="000000" w:themeColor="text1"/>
                <w:sz w:val="20"/>
              </w:rPr>
              <w:t>(Low, Medium, High)</w:t>
            </w:r>
          </w:p>
        </w:tc>
        <w:tc>
          <w:tcPr>
            <w:tcW w:w="714" w:type="pct"/>
            <w:shd w:val="clear" w:color="auto" w:fill="DEEAF6" w:themeFill="accent1" w:themeFillTint="33"/>
            <w:vAlign w:val="center"/>
          </w:tcPr>
          <w:p w14:paraId="4DAE9DC4" w14:textId="77777777" w:rsidR="008575F7" w:rsidRPr="000F3845" w:rsidRDefault="008575F7" w:rsidP="008575F7">
            <w:pPr>
              <w:jc w:val="center"/>
              <w:rPr>
                <w:b/>
                <w:color w:val="000000" w:themeColor="text1"/>
              </w:rPr>
            </w:pPr>
            <w:r w:rsidRPr="000F3845">
              <w:rPr>
                <w:b/>
                <w:color w:val="000000" w:themeColor="text1"/>
              </w:rPr>
              <w:t>Priority to Engage</w:t>
            </w:r>
          </w:p>
          <w:p w14:paraId="3EE75260" w14:textId="77777777" w:rsidR="008575F7" w:rsidRPr="000F3845" w:rsidRDefault="008575F7" w:rsidP="008575F7">
            <w:pPr>
              <w:jc w:val="center"/>
              <w:rPr>
                <w:color w:val="000000" w:themeColor="text1"/>
              </w:rPr>
            </w:pPr>
            <w:r w:rsidRPr="008575F7">
              <w:rPr>
                <w:color w:val="000000" w:themeColor="text1"/>
                <w:sz w:val="20"/>
              </w:rPr>
              <w:t>(Low, Medium, High)</w:t>
            </w:r>
          </w:p>
        </w:tc>
      </w:tr>
      <w:tr w:rsidR="008575F7" w14:paraId="19126343" w14:textId="77777777" w:rsidTr="008575F7">
        <w:trPr>
          <w:tblHeader/>
        </w:trPr>
        <w:tc>
          <w:tcPr>
            <w:tcW w:w="714" w:type="pct"/>
            <w:shd w:val="clear" w:color="auto" w:fill="F2F2F2" w:themeFill="background1" w:themeFillShade="F2"/>
          </w:tcPr>
          <w:p w14:paraId="5A54B2AD" w14:textId="77777777" w:rsidR="008575F7" w:rsidRPr="008575F7" w:rsidRDefault="008575F7" w:rsidP="008575F7">
            <w:pPr>
              <w:rPr>
                <w:i/>
                <w:color w:val="000000" w:themeColor="text1"/>
                <w:sz w:val="20"/>
                <w:szCs w:val="20"/>
              </w:rPr>
            </w:pPr>
            <w:r w:rsidRPr="008575F7">
              <w:rPr>
                <w:i/>
                <w:color w:val="000000" w:themeColor="text1"/>
                <w:sz w:val="20"/>
                <w:szCs w:val="20"/>
              </w:rPr>
              <w:t xml:space="preserve"> You need both! Choose individuals that are influential in their professional groups. </w:t>
            </w:r>
          </w:p>
        </w:tc>
        <w:tc>
          <w:tcPr>
            <w:tcW w:w="714" w:type="pct"/>
            <w:shd w:val="clear" w:color="auto" w:fill="F2F2F2" w:themeFill="background1" w:themeFillShade="F2"/>
          </w:tcPr>
          <w:p w14:paraId="7E576A04" w14:textId="77777777" w:rsidR="008575F7" w:rsidRPr="008575F7" w:rsidRDefault="008575F7" w:rsidP="008575F7">
            <w:pPr>
              <w:rPr>
                <w:b/>
                <w:color w:val="000000" w:themeColor="text1"/>
                <w:sz w:val="20"/>
                <w:szCs w:val="20"/>
              </w:rPr>
            </w:pPr>
          </w:p>
        </w:tc>
        <w:tc>
          <w:tcPr>
            <w:tcW w:w="714" w:type="pct"/>
            <w:shd w:val="clear" w:color="auto" w:fill="F2F2F2" w:themeFill="background1" w:themeFillShade="F2"/>
          </w:tcPr>
          <w:p w14:paraId="7A8B0D1E" w14:textId="77777777" w:rsidR="008575F7" w:rsidRPr="008575F7" w:rsidRDefault="008575F7" w:rsidP="008575F7">
            <w:pPr>
              <w:rPr>
                <w:i/>
                <w:color w:val="000000" w:themeColor="text1"/>
                <w:sz w:val="20"/>
                <w:szCs w:val="20"/>
              </w:rPr>
            </w:pPr>
            <w:r w:rsidRPr="008575F7">
              <w:rPr>
                <w:i/>
                <w:color w:val="000000" w:themeColor="text1"/>
                <w:sz w:val="20"/>
                <w:szCs w:val="20"/>
              </w:rPr>
              <w:t xml:space="preserve">How are they impacted by the project?  What perspective can they offer that strengthens the project? What are the risks of not engaging them? </w:t>
            </w:r>
          </w:p>
        </w:tc>
        <w:tc>
          <w:tcPr>
            <w:tcW w:w="714" w:type="pct"/>
            <w:shd w:val="clear" w:color="auto" w:fill="F2F2F2" w:themeFill="background1" w:themeFillShade="F2"/>
          </w:tcPr>
          <w:p w14:paraId="438326DE" w14:textId="77777777" w:rsidR="008575F7" w:rsidRPr="008575F7" w:rsidRDefault="008575F7" w:rsidP="008575F7">
            <w:pPr>
              <w:rPr>
                <w:i/>
                <w:color w:val="000000" w:themeColor="text1"/>
                <w:sz w:val="20"/>
                <w:szCs w:val="20"/>
              </w:rPr>
            </w:pPr>
            <w:r w:rsidRPr="008575F7">
              <w:rPr>
                <w:i/>
                <w:color w:val="000000" w:themeColor="text1"/>
                <w:sz w:val="20"/>
                <w:szCs w:val="20"/>
              </w:rPr>
              <w:t>How much do they need to be involved? Do they want to be actively engaged in decisions? Consulted? Informed of progress and risks regularly? .If you’re stuck, revisit the SCARF model.</w:t>
            </w:r>
          </w:p>
        </w:tc>
        <w:tc>
          <w:tcPr>
            <w:tcW w:w="714" w:type="pct"/>
            <w:shd w:val="clear" w:color="auto" w:fill="F2F2F2" w:themeFill="background1" w:themeFillShade="F2"/>
          </w:tcPr>
          <w:p w14:paraId="1976ECF1" w14:textId="77777777" w:rsidR="008575F7" w:rsidRPr="008575F7" w:rsidRDefault="008575F7" w:rsidP="008575F7">
            <w:pPr>
              <w:rPr>
                <w:i/>
                <w:color w:val="000000" w:themeColor="text1"/>
                <w:sz w:val="20"/>
                <w:szCs w:val="20"/>
              </w:rPr>
            </w:pPr>
            <w:r w:rsidRPr="008575F7">
              <w:rPr>
                <w:i/>
                <w:color w:val="000000" w:themeColor="text1"/>
                <w:sz w:val="20"/>
                <w:szCs w:val="20"/>
              </w:rPr>
              <w:t xml:space="preserve">Tip: Leverage existing venues and relationships; do not rely on people attending new events or reading new emails. </w:t>
            </w:r>
          </w:p>
        </w:tc>
        <w:tc>
          <w:tcPr>
            <w:tcW w:w="714" w:type="pct"/>
            <w:shd w:val="clear" w:color="auto" w:fill="F2F2F2" w:themeFill="background1" w:themeFillShade="F2"/>
          </w:tcPr>
          <w:p w14:paraId="026C884F" w14:textId="77777777" w:rsidR="008575F7" w:rsidRPr="008575F7" w:rsidRDefault="008575F7" w:rsidP="008575F7">
            <w:pPr>
              <w:rPr>
                <w:i/>
                <w:color w:val="000000" w:themeColor="text1"/>
                <w:sz w:val="20"/>
                <w:szCs w:val="20"/>
              </w:rPr>
            </w:pPr>
            <w:r w:rsidRPr="008575F7">
              <w:rPr>
                <w:i/>
                <w:color w:val="000000" w:themeColor="text1"/>
                <w:sz w:val="20"/>
                <w:szCs w:val="20"/>
              </w:rPr>
              <w:t xml:space="preserve">Where are they on the power/interest grid? Dedicate time &amp; effort accordingly. </w:t>
            </w:r>
          </w:p>
        </w:tc>
        <w:tc>
          <w:tcPr>
            <w:tcW w:w="714" w:type="pct"/>
            <w:shd w:val="clear" w:color="auto" w:fill="F2F2F2" w:themeFill="background1" w:themeFillShade="F2"/>
          </w:tcPr>
          <w:p w14:paraId="18B5FF5D" w14:textId="77777777" w:rsidR="008575F7" w:rsidRPr="008575F7" w:rsidRDefault="008575F7" w:rsidP="008575F7">
            <w:pPr>
              <w:rPr>
                <w:i/>
                <w:color w:val="000000" w:themeColor="text1"/>
                <w:sz w:val="20"/>
                <w:szCs w:val="20"/>
              </w:rPr>
            </w:pPr>
            <w:r w:rsidRPr="008575F7">
              <w:rPr>
                <w:i/>
                <w:color w:val="000000" w:themeColor="text1"/>
                <w:sz w:val="20"/>
                <w:szCs w:val="20"/>
              </w:rPr>
              <w:t>The higher the priority, engage sooner and more regularly to ensure support! In some cases, you may invite them to be part of your PQI team.</w:t>
            </w:r>
          </w:p>
        </w:tc>
      </w:tr>
      <w:tr w:rsidR="008575F7" w:rsidRPr="008575F7" w14:paraId="4F5F59FD" w14:textId="77777777" w:rsidTr="00BA13D2">
        <w:trPr>
          <w:trHeight w:val="1134"/>
        </w:trPr>
        <w:tc>
          <w:tcPr>
            <w:tcW w:w="714" w:type="pct"/>
          </w:tcPr>
          <w:p w14:paraId="7176CEF6" w14:textId="77777777" w:rsidR="008575F7" w:rsidRPr="008575F7" w:rsidRDefault="008575F7" w:rsidP="008575F7">
            <w:pPr>
              <w:rPr>
                <w:sz w:val="24"/>
                <w:szCs w:val="24"/>
              </w:rPr>
            </w:pPr>
          </w:p>
        </w:tc>
        <w:tc>
          <w:tcPr>
            <w:tcW w:w="714" w:type="pct"/>
          </w:tcPr>
          <w:p w14:paraId="75EEBA76" w14:textId="77777777" w:rsidR="008575F7" w:rsidRPr="008575F7" w:rsidRDefault="008575F7" w:rsidP="008575F7">
            <w:pPr>
              <w:rPr>
                <w:sz w:val="24"/>
                <w:szCs w:val="24"/>
              </w:rPr>
            </w:pPr>
          </w:p>
        </w:tc>
        <w:tc>
          <w:tcPr>
            <w:tcW w:w="714" w:type="pct"/>
          </w:tcPr>
          <w:p w14:paraId="62742DE3" w14:textId="77777777" w:rsidR="008575F7" w:rsidRPr="008575F7" w:rsidRDefault="008575F7" w:rsidP="008575F7">
            <w:pPr>
              <w:rPr>
                <w:sz w:val="24"/>
                <w:szCs w:val="24"/>
              </w:rPr>
            </w:pPr>
          </w:p>
        </w:tc>
        <w:tc>
          <w:tcPr>
            <w:tcW w:w="714" w:type="pct"/>
          </w:tcPr>
          <w:p w14:paraId="1E114265" w14:textId="77777777" w:rsidR="008575F7" w:rsidRPr="008575F7" w:rsidRDefault="008575F7" w:rsidP="008575F7">
            <w:pPr>
              <w:rPr>
                <w:sz w:val="24"/>
                <w:szCs w:val="24"/>
              </w:rPr>
            </w:pPr>
          </w:p>
        </w:tc>
        <w:tc>
          <w:tcPr>
            <w:tcW w:w="714" w:type="pct"/>
          </w:tcPr>
          <w:p w14:paraId="172CE9DF" w14:textId="77777777" w:rsidR="008575F7" w:rsidRPr="008575F7" w:rsidRDefault="008575F7" w:rsidP="008575F7">
            <w:pPr>
              <w:rPr>
                <w:sz w:val="24"/>
                <w:szCs w:val="24"/>
              </w:rPr>
            </w:pPr>
          </w:p>
        </w:tc>
        <w:tc>
          <w:tcPr>
            <w:tcW w:w="714" w:type="pct"/>
          </w:tcPr>
          <w:p w14:paraId="3114C6EF" w14:textId="77777777" w:rsidR="008575F7" w:rsidRPr="008575F7" w:rsidRDefault="008575F7" w:rsidP="008575F7">
            <w:pPr>
              <w:rPr>
                <w:sz w:val="24"/>
                <w:szCs w:val="24"/>
              </w:rPr>
            </w:pPr>
          </w:p>
        </w:tc>
        <w:tc>
          <w:tcPr>
            <w:tcW w:w="714" w:type="pct"/>
          </w:tcPr>
          <w:p w14:paraId="05209E23" w14:textId="77777777" w:rsidR="008575F7" w:rsidRPr="008575F7" w:rsidRDefault="008575F7" w:rsidP="008575F7">
            <w:pPr>
              <w:rPr>
                <w:sz w:val="24"/>
                <w:szCs w:val="24"/>
              </w:rPr>
            </w:pPr>
          </w:p>
        </w:tc>
      </w:tr>
      <w:tr w:rsidR="008575F7" w:rsidRPr="008575F7" w14:paraId="2C291E64" w14:textId="77777777" w:rsidTr="00BA13D2">
        <w:trPr>
          <w:trHeight w:val="1134"/>
        </w:trPr>
        <w:tc>
          <w:tcPr>
            <w:tcW w:w="714" w:type="pct"/>
          </w:tcPr>
          <w:p w14:paraId="180C1E5F" w14:textId="77777777" w:rsidR="008575F7" w:rsidRPr="008575F7" w:rsidRDefault="008575F7" w:rsidP="008575F7">
            <w:pPr>
              <w:rPr>
                <w:sz w:val="24"/>
                <w:szCs w:val="24"/>
              </w:rPr>
            </w:pPr>
          </w:p>
        </w:tc>
        <w:tc>
          <w:tcPr>
            <w:tcW w:w="714" w:type="pct"/>
          </w:tcPr>
          <w:p w14:paraId="23F5E5B9" w14:textId="77777777" w:rsidR="008575F7" w:rsidRPr="008575F7" w:rsidRDefault="008575F7" w:rsidP="008575F7">
            <w:pPr>
              <w:rPr>
                <w:sz w:val="24"/>
                <w:szCs w:val="24"/>
              </w:rPr>
            </w:pPr>
          </w:p>
        </w:tc>
        <w:tc>
          <w:tcPr>
            <w:tcW w:w="714" w:type="pct"/>
          </w:tcPr>
          <w:p w14:paraId="2B7AC16D" w14:textId="77777777" w:rsidR="008575F7" w:rsidRPr="008575F7" w:rsidRDefault="008575F7" w:rsidP="008575F7">
            <w:pPr>
              <w:rPr>
                <w:sz w:val="24"/>
                <w:szCs w:val="24"/>
              </w:rPr>
            </w:pPr>
          </w:p>
        </w:tc>
        <w:tc>
          <w:tcPr>
            <w:tcW w:w="714" w:type="pct"/>
          </w:tcPr>
          <w:p w14:paraId="1F5B368F" w14:textId="77777777" w:rsidR="008575F7" w:rsidRPr="008575F7" w:rsidRDefault="008575F7" w:rsidP="008575F7">
            <w:pPr>
              <w:rPr>
                <w:sz w:val="24"/>
                <w:szCs w:val="24"/>
              </w:rPr>
            </w:pPr>
          </w:p>
        </w:tc>
        <w:tc>
          <w:tcPr>
            <w:tcW w:w="714" w:type="pct"/>
          </w:tcPr>
          <w:p w14:paraId="0948DC20" w14:textId="77777777" w:rsidR="008575F7" w:rsidRPr="008575F7" w:rsidRDefault="008575F7" w:rsidP="008575F7">
            <w:pPr>
              <w:rPr>
                <w:sz w:val="24"/>
                <w:szCs w:val="24"/>
              </w:rPr>
            </w:pPr>
          </w:p>
        </w:tc>
        <w:tc>
          <w:tcPr>
            <w:tcW w:w="714" w:type="pct"/>
          </w:tcPr>
          <w:p w14:paraId="4B3178BD" w14:textId="77777777" w:rsidR="008575F7" w:rsidRPr="008575F7" w:rsidRDefault="008575F7" w:rsidP="008575F7">
            <w:pPr>
              <w:rPr>
                <w:sz w:val="24"/>
                <w:szCs w:val="24"/>
              </w:rPr>
            </w:pPr>
          </w:p>
        </w:tc>
        <w:tc>
          <w:tcPr>
            <w:tcW w:w="714" w:type="pct"/>
          </w:tcPr>
          <w:p w14:paraId="43F1BE94" w14:textId="77777777" w:rsidR="008575F7" w:rsidRPr="008575F7" w:rsidRDefault="008575F7" w:rsidP="008575F7">
            <w:pPr>
              <w:rPr>
                <w:sz w:val="24"/>
                <w:szCs w:val="24"/>
              </w:rPr>
            </w:pPr>
          </w:p>
        </w:tc>
      </w:tr>
      <w:tr w:rsidR="008575F7" w:rsidRPr="008575F7" w14:paraId="28832D9F" w14:textId="77777777" w:rsidTr="00BA13D2">
        <w:trPr>
          <w:trHeight w:val="1134"/>
        </w:trPr>
        <w:tc>
          <w:tcPr>
            <w:tcW w:w="714" w:type="pct"/>
          </w:tcPr>
          <w:p w14:paraId="407FA803" w14:textId="77777777" w:rsidR="008575F7" w:rsidRPr="008575F7" w:rsidRDefault="008575F7" w:rsidP="008575F7">
            <w:pPr>
              <w:rPr>
                <w:sz w:val="24"/>
                <w:szCs w:val="24"/>
              </w:rPr>
            </w:pPr>
          </w:p>
        </w:tc>
        <w:tc>
          <w:tcPr>
            <w:tcW w:w="714" w:type="pct"/>
          </w:tcPr>
          <w:p w14:paraId="7C5D5214" w14:textId="77777777" w:rsidR="008575F7" w:rsidRPr="008575F7" w:rsidRDefault="008575F7" w:rsidP="008575F7">
            <w:pPr>
              <w:rPr>
                <w:sz w:val="24"/>
                <w:szCs w:val="24"/>
              </w:rPr>
            </w:pPr>
          </w:p>
        </w:tc>
        <w:tc>
          <w:tcPr>
            <w:tcW w:w="714" w:type="pct"/>
          </w:tcPr>
          <w:p w14:paraId="2322C50D" w14:textId="77777777" w:rsidR="008575F7" w:rsidRPr="008575F7" w:rsidRDefault="008575F7" w:rsidP="008575F7">
            <w:pPr>
              <w:rPr>
                <w:sz w:val="24"/>
                <w:szCs w:val="24"/>
              </w:rPr>
            </w:pPr>
          </w:p>
        </w:tc>
        <w:tc>
          <w:tcPr>
            <w:tcW w:w="714" w:type="pct"/>
          </w:tcPr>
          <w:p w14:paraId="07EE39E6" w14:textId="77777777" w:rsidR="008575F7" w:rsidRPr="008575F7" w:rsidRDefault="008575F7" w:rsidP="008575F7">
            <w:pPr>
              <w:rPr>
                <w:sz w:val="24"/>
                <w:szCs w:val="24"/>
              </w:rPr>
            </w:pPr>
          </w:p>
        </w:tc>
        <w:tc>
          <w:tcPr>
            <w:tcW w:w="714" w:type="pct"/>
          </w:tcPr>
          <w:p w14:paraId="592FEC8B" w14:textId="77777777" w:rsidR="008575F7" w:rsidRPr="008575F7" w:rsidRDefault="008575F7" w:rsidP="008575F7">
            <w:pPr>
              <w:rPr>
                <w:sz w:val="24"/>
                <w:szCs w:val="24"/>
              </w:rPr>
            </w:pPr>
          </w:p>
        </w:tc>
        <w:tc>
          <w:tcPr>
            <w:tcW w:w="714" w:type="pct"/>
          </w:tcPr>
          <w:p w14:paraId="1E926EFC" w14:textId="77777777" w:rsidR="008575F7" w:rsidRPr="008575F7" w:rsidRDefault="008575F7" w:rsidP="008575F7">
            <w:pPr>
              <w:rPr>
                <w:sz w:val="24"/>
                <w:szCs w:val="24"/>
              </w:rPr>
            </w:pPr>
          </w:p>
        </w:tc>
        <w:tc>
          <w:tcPr>
            <w:tcW w:w="714" w:type="pct"/>
          </w:tcPr>
          <w:p w14:paraId="72B86EE5" w14:textId="77777777" w:rsidR="008575F7" w:rsidRPr="008575F7" w:rsidRDefault="008575F7" w:rsidP="008575F7">
            <w:pPr>
              <w:rPr>
                <w:sz w:val="24"/>
                <w:szCs w:val="24"/>
              </w:rPr>
            </w:pPr>
          </w:p>
        </w:tc>
      </w:tr>
      <w:tr w:rsidR="008575F7" w:rsidRPr="008575F7" w14:paraId="482FC56A" w14:textId="77777777" w:rsidTr="00BA13D2">
        <w:trPr>
          <w:trHeight w:val="1134"/>
        </w:trPr>
        <w:tc>
          <w:tcPr>
            <w:tcW w:w="714" w:type="pct"/>
          </w:tcPr>
          <w:p w14:paraId="4B79EBED" w14:textId="77777777" w:rsidR="008575F7" w:rsidRPr="008575F7" w:rsidRDefault="008575F7" w:rsidP="008575F7">
            <w:pPr>
              <w:rPr>
                <w:sz w:val="24"/>
                <w:szCs w:val="24"/>
              </w:rPr>
            </w:pPr>
          </w:p>
        </w:tc>
        <w:tc>
          <w:tcPr>
            <w:tcW w:w="714" w:type="pct"/>
          </w:tcPr>
          <w:p w14:paraId="1F5CC1A9" w14:textId="77777777" w:rsidR="008575F7" w:rsidRPr="008575F7" w:rsidRDefault="008575F7" w:rsidP="008575F7">
            <w:pPr>
              <w:rPr>
                <w:sz w:val="24"/>
                <w:szCs w:val="24"/>
              </w:rPr>
            </w:pPr>
          </w:p>
        </w:tc>
        <w:tc>
          <w:tcPr>
            <w:tcW w:w="714" w:type="pct"/>
          </w:tcPr>
          <w:p w14:paraId="447E2CB6" w14:textId="77777777" w:rsidR="008575F7" w:rsidRPr="008575F7" w:rsidRDefault="008575F7" w:rsidP="008575F7">
            <w:pPr>
              <w:rPr>
                <w:sz w:val="24"/>
                <w:szCs w:val="24"/>
              </w:rPr>
            </w:pPr>
          </w:p>
        </w:tc>
        <w:tc>
          <w:tcPr>
            <w:tcW w:w="714" w:type="pct"/>
          </w:tcPr>
          <w:p w14:paraId="3786246D" w14:textId="77777777" w:rsidR="008575F7" w:rsidRPr="008575F7" w:rsidRDefault="008575F7" w:rsidP="008575F7">
            <w:pPr>
              <w:rPr>
                <w:sz w:val="24"/>
                <w:szCs w:val="24"/>
              </w:rPr>
            </w:pPr>
          </w:p>
        </w:tc>
        <w:tc>
          <w:tcPr>
            <w:tcW w:w="714" w:type="pct"/>
          </w:tcPr>
          <w:p w14:paraId="30302910" w14:textId="77777777" w:rsidR="008575F7" w:rsidRPr="008575F7" w:rsidRDefault="008575F7" w:rsidP="008575F7">
            <w:pPr>
              <w:rPr>
                <w:sz w:val="24"/>
                <w:szCs w:val="24"/>
              </w:rPr>
            </w:pPr>
          </w:p>
        </w:tc>
        <w:tc>
          <w:tcPr>
            <w:tcW w:w="714" w:type="pct"/>
          </w:tcPr>
          <w:p w14:paraId="42A41EE2" w14:textId="77777777" w:rsidR="008575F7" w:rsidRPr="008575F7" w:rsidRDefault="008575F7" w:rsidP="008575F7">
            <w:pPr>
              <w:rPr>
                <w:sz w:val="24"/>
                <w:szCs w:val="24"/>
              </w:rPr>
            </w:pPr>
          </w:p>
        </w:tc>
        <w:tc>
          <w:tcPr>
            <w:tcW w:w="714" w:type="pct"/>
          </w:tcPr>
          <w:p w14:paraId="2D41964D" w14:textId="77777777" w:rsidR="008575F7" w:rsidRPr="008575F7" w:rsidRDefault="008575F7" w:rsidP="008575F7">
            <w:pPr>
              <w:rPr>
                <w:sz w:val="24"/>
                <w:szCs w:val="24"/>
              </w:rPr>
            </w:pPr>
          </w:p>
        </w:tc>
      </w:tr>
      <w:tr w:rsidR="008575F7" w:rsidRPr="008575F7" w14:paraId="6B4398BF" w14:textId="77777777" w:rsidTr="00BA13D2">
        <w:trPr>
          <w:trHeight w:val="1134"/>
        </w:trPr>
        <w:tc>
          <w:tcPr>
            <w:tcW w:w="714" w:type="pct"/>
          </w:tcPr>
          <w:p w14:paraId="6BB54B3F" w14:textId="77777777" w:rsidR="008575F7" w:rsidRPr="008575F7" w:rsidRDefault="008575F7" w:rsidP="008575F7">
            <w:pPr>
              <w:rPr>
                <w:sz w:val="24"/>
                <w:szCs w:val="24"/>
              </w:rPr>
            </w:pPr>
          </w:p>
        </w:tc>
        <w:tc>
          <w:tcPr>
            <w:tcW w:w="714" w:type="pct"/>
          </w:tcPr>
          <w:p w14:paraId="2514A4A1" w14:textId="77777777" w:rsidR="008575F7" w:rsidRPr="008575F7" w:rsidRDefault="008575F7" w:rsidP="008575F7">
            <w:pPr>
              <w:rPr>
                <w:sz w:val="24"/>
                <w:szCs w:val="24"/>
              </w:rPr>
            </w:pPr>
          </w:p>
        </w:tc>
        <w:tc>
          <w:tcPr>
            <w:tcW w:w="714" w:type="pct"/>
          </w:tcPr>
          <w:p w14:paraId="23FC67F7" w14:textId="77777777" w:rsidR="008575F7" w:rsidRPr="008575F7" w:rsidRDefault="008575F7" w:rsidP="008575F7">
            <w:pPr>
              <w:rPr>
                <w:sz w:val="24"/>
                <w:szCs w:val="24"/>
              </w:rPr>
            </w:pPr>
          </w:p>
        </w:tc>
        <w:tc>
          <w:tcPr>
            <w:tcW w:w="714" w:type="pct"/>
          </w:tcPr>
          <w:p w14:paraId="252D4067" w14:textId="77777777" w:rsidR="008575F7" w:rsidRPr="008575F7" w:rsidRDefault="008575F7" w:rsidP="008575F7">
            <w:pPr>
              <w:rPr>
                <w:sz w:val="24"/>
                <w:szCs w:val="24"/>
              </w:rPr>
            </w:pPr>
          </w:p>
        </w:tc>
        <w:tc>
          <w:tcPr>
            <w:tcW w:w="714" w:type="pct"/>
          </w:tcPr>
          <w:p w14:paraId="540C88CE" w14:textId="77777777" w:rsidR="008575F7" w:rsidRPr="008575F7" w:rsidRDefault="008575F7" w:rsidP="008575F7">
            <w:pPr>
              <w:rPr>
                <w:sz w:val="24"/>
                <w:szCs w:val="24"/>
              </w:rPr>
            </w:pPr>
          </w:p>
        </w:tc>
        <w:tc>
          <w:tcPr>
            <w:tcW w:w="714" w:type="pct"/>
          </w:tcPr>
          <w:p w14:paraId="7FE93B6C" w14:textId="77777777" w:rsidR="008575F7" w:rsidRPr="008575F7" w:rsidRDefault="008575F7" w:rsidP="008575F7">
            <w:pPr>
              <w:rPr>
                <w:sz w:val="24"/>
                <w:szCs w:val="24"/>
              </w:rPr>
            </w:pPr>
          </w:p>
        </w:tc>
        <w:tc>
          <w:tcPr>
            <w:tcW w:w="714" w:type="pct"/>
          </w:tcPr>
          <w:p w14:paraId="3199905A" w14:textId="77777777" w:rsidR="008575F7" w:rsidRPr="008575F7" w:rsidRDefault="008575F7" w:rsidP="008575F7">
            <w:pPr>
              <w:rPr>
                <w:sz w:val="24"/>
                <w:szCs w:val="24"/>
              </w:rPr>
            </w:pPr>
          </w:p>
        </w:tc>
      </w:tr>
      <w:tr w:rsidR="008575F7" w14:paraId="681F6E17" w14:textId="77777777" w:rsidTr="00BA13D2">
        <w:trPr>
          <w:trHeight w:val="1134"/>
        </w:trPr>
        <w:tc>
          <w:tcPr>
            <w:tcW w:w="714" w:type="pct"/>
          </w:tcPr>
          <w:p w14:paraId="1B47BF3D" w14:textId="77777777" w:rsidR="008575F7" w:rsidRDefault="008575F7" w:rsidP="008575F7"/>
        </w:tc>
        <w:tc>
          <w:tcPr>
            <w:tcW w:w="714" w:type="pct"/>
          </w:tcPr>
          <w:p w14:paraId="2A8057B6" w14:textId="77777777" w:rsidR="008575F7" w:rsidRDefault="008575F7" w:rsidP="008575F7"/>
        </w:tc>
        <w:tc>
          <w:tcPr>
            <w:tcW w:w="714" w:type="pct"/>
          </w:tcPr>
          <w:p w14:paraId="18B19EB6" w14:textId="77777777" w:rsidR="008575F7" w:rsidRDefault="008575F7" w:rsidP="008575F7"/>
        </w:tc>
        <w:tc>
          <w:tcPr>
            <w:tcW w:w="714" w:type="pct"/>
          </w:tcPr>
          <w:p w14:paraId="71226B6E" w14:textId="77777777" w:rsidR="008575F7" w:rsidRDefault="008575F7" w:rsidP="008575F7"/>
        </w:tc>
        <w:tc>
          <w:tcPr>
            <w:tcW w:w="714" w:type="pct"/>
          </w:tcPr>
          <w:p w14:paraId="50804775" w14:textId="77777777" w:rsidR="008575F7" w:rsidRDefault="008575F7" w:rsidP="008575F7"/>
        </w:tc>
        <w:tc>
          <w:tcPr>
            <w:tcW w:w="714" w:type="pct"/>
          </w:tcPr>
          <w:p w14:paraId="64422DF1" w14:textId="77777777" w:rsidR="008575F7" w:rsidRDefault="008575F7" w:rsidP="008575F7"/>
        </w:tc>
        <w:tc>
          <w:tcPr>
            <w:tcW w:w="714" w:type="pct"/>
          </w:tcPr>
          <w:p w14:paraId="59E9599B" w14:textId="77777777" w:rsidR="008575F7" w:rsidRDefault="008575F7" w:rsidP="008575F7"/>
        </w:tc>
      </w:tr>
      <w:tr w:rsidR="008575F7" w14:paraId="5AAD33FB" w14:textId="77777777" w:rsidTr="00BA13D2">
        <w:trPr>
          <w:trHeight w:val="1134"/>
        </w:trPr>
        <w:tc>
          <w:tcPr>
            <w:tcW w:w="714" w:type="pct"/>
          </w:tcPr>
          <w:p w14:paraId="18CF5FF2" w14:textId="77777777" w:rsidR="008575F7" w:rsidRDefault="008575F7" w:rsidP="008575F7"/>
        </w:tc>
        <w:tc>
          <w:tcPr>
            <w:tcW w:w="714" w:type="pct"/>
          </w:tcPr>
          <w:p w14:paraId="66A0767E" w14:textId="77777777" w:rsidR="008575F7" w:rsidRDefault="008575F7" w:rsidP="008575F7"/>
        </w:tc>
        <w:tc>
          <w:tcPr>
            <w:tcW w:w="714" w:type="pct"/>
          </w:tcPr>
          <w:p w14:paraId="34EEA6BA" w14:textId="77777777" w:rsidR="008575F7" w:rsidRDefault="008575F7" w:rsidP="008575F7"/>
        </w:tc>
        <w:tc>
          <w:tcPr>
            <w:tcW w:w="714" w:type="pct"/>
          </w:tcPr>
          <w:p w14:paraId="427EF713" w14:textId="77777777" w:rsidR="008575F7" w:rsidRDefault="008575F7" w:rsidP="008575F7"/>
        </w:tc>
        <w:tc>
          <w:tcPr>
            <w:tcW w:w="714" w:type="pct"/>
          </w:tcPr>
          <w:p w14:paraId="1BD97503" w14:textId="77777777" w:rsidR="008575F7" w:rsidRDefault="008575F7" w:rsidP="008575F7"/>
        </w:tc>
        <w:tc>
          <w:tcPr>
            <w:tcW w:w="714" w:type="pct"/>
          </w:tcPr>
          <w:p w14:paraId="006AB728" w14:textId="77777777" w:rsidR="008575F7" w:rsidRDefault="008575F7" w:rsidP="008575F7"/>
        </w:tc>
        <w:tc>
          <w:tcPr>
            <w:tcW w:w="714" w:type="pct"/>
          </w:tcPr>
          <w:p w14:paraId="19011C73" w14:textId="77777777" w:rsidR="008575F7" w:rsidRDefault="008575F7" w:rsidP="008575F7"/>
        </w:tc>
      </w:tr>
      <w:tr w:rsidR="008575F7" w14:paraId="36E34A1A" w14:textId="77777777" w:rsidTr="00BA13D2">
        <w:trPr>
          <w:trHeight w:val="1134"/>
        </w:trPr>
        <w:tc>
          <w:tcPr>
            <w:tcW w:w="714" w:type="pct"/>
          </w:tcPr>
          <w:p w14:paraId="41AFFF1C" w14:textId="77777777" w:rsidR="008575F7" w:rsidRDefault="008575F7" w:rsidP="008575F7"/>
        </w:tc>
        <w:tc>
          <w:tcPr>
            <w:tcW w:w="714" w:type="pct"/>
          </w:tcPr>
          <w:p w14:paraId="17DAABF1" w14:textId="77777777" w:rsidR="008575F7" w:rsidRDefault="008575F7" w:rsidP="008575F7"/>
        </w:tc>
        <w:tc>
          <w:tcPr>
            <w:tcW w:w="714" w:type="pct"/>
          </w:tcPr>
          <w:p w14:paraId="3B02FD11" w14:textId="77777777" w:rsidR="008575F7" w:rsidRDefault="008575F7" w:rsidP="008575F7"/>
        </w:tc>
        <w:tc>
          <w:tcPr>
            <w:tcW w:w="714" w:type="pct"/>
          </w:tcPr>
          <w:p w14:paraId="7CB337B5" w14:textId="77777777" w:rsidR="008575F7" w:rsidRDefault="008575F7" w:rsidP="008575F7"/>
        </w:tc>
        <w:tc>
          <w:tcPr>
            <w:tcW w:w="714" w:type="pct"/>
          </w:tcPr>
          <w:p w14:paraId="026D2659" w14:textId="77777777" w:rsidR="008575F7" w:rsidRDefault="008575F7" w:rsidP="008575F7"/>
        </w:tc>
        <w:tc>
          <w:tcPr>
            <w:tcW w:w="714" w:type="pct"/>
          </w:tcPr>
          <w:p w14:paraId="3064E718" w14:textId="77777777" w:rsidR="008575F7" w:rsidRDefault="008575F7" w:rsidP="008575F7"/>
        </w:tc>
        <w:tc>
          <w:tcPr>
            <w:tcW w:w="714" w:type="pct"/>
          </w:tcPr>
          <w:p w14:paraId="2A02577E" w14:textId="77777777" w:rsidR="008575F7" w:rsidRDefault="008575F7" w:rsidP="008575F7"/>
        </w:tc>
      </w:tr>
      <w:tr w:rsidR="008575F7" w14:paraId="6D5A36D0" w14:textId="77777777" w:rsidTr="00BA13D2">
        <w:trPr>
          <w:trHeight w:val="1134"/>
        </w:trPr>
        <w:tc>
          <w:tcPr>
            <w:tcW w:w="714" w:type="pct"/>
          </w:tcPr>
          <w:p w14:paraId="489E8C4E" w14:textId="77777777" w:rsidR="008575F7" w:rsidRDefault="008575F7" w:rsidP="008575F7"/>
        </w:tc>
        <w:tc>
          <w:tcPr>
            <w:tcW w:w="714" w:type="pct"/>
          </w:tcPr>
          <w:p w14:paraId="05796368" w14:textId="77777777" w:rsidR="008575F7" w:rsidRDefault="008575F7" w:rsidP="008575F7"/>
        </w:tc>
        <w:tc>
          <w:tcPr>
            <w:tcW w:w="714" w:type="pct"/>
          </w:tcPr>
          <w:p w14:paraId="1CE742CF" w14:textId="77777777" w:rsidR="008575F7" w:rsidRDefault="008575F7" w:rsidP="008575F7"/>
        </w:tc>
        <w:tc>
          <w:tcPr>
            <w:tcW w:w="714" w:type="pct"/>
          </w:tcPr>
          <w:p w14:paraId="6EFAB140" w14:textId="77777777" w:rsidR="008575F7" w:rsidRDefault="008575F7" w:rsidP="008575F7"/>
        </w:tc>
        <w:tc>
          <w:tcPr>
            <w:tcW w:w="714" w:type="pct"/>
          </w:tcPr>
          <w:p w14:paraId="226ECAFB" w14:textId="77777777" w:rsidR="008575F7" w:rsidRDefault="008575F7" w:rsidP="008575F7"/>
        </w:tc>
        <w:tc>
          <w:tcPr>
            <w:tcW w:w="714" w:type="pct"/>
          </w:tcPr>
          <w:p w14:paraId="0F6DB3DD" w14:textId="77777777" w:rsidR="008575F7" w:rsidRDefault="008575F7" w:rsidP="008575F7"/>
        </w:tc>
        <w:tc>
          <w:tcPr>
            <w:tcW w:w="714" w:type="pct"/>
          </w:tcPr>
          <w:p w14:paraId="7E99CCFE" w14:textId="77777777" w:rsidR="008575F7" w:rsidRDefault="008575F7" w:rsidP="008575F7"/>
        </w:tc>
      </w:tr>
    </w:tbl>
    <w:p w14:paraId="38F5C439" w14:textId="77777777" w:rsidR="003471DA" w:rsidRDefault="003471DA" w:rsidP="00BA13D2"/>
    <w:sectPr w:rsidR="003471DA" w:rsidSect="00BA13D2">
      <w:headerReference w:type="default" r:id="rId7"/>
      <w:footerReference w:type="default" r:id="rId8"/>
      <w:pgSz w:w="15840" w:h="12240" w:orient="landscape"/>
      <w:pgMar w:top="720" w:right="720" w:bottom="720" w:left="72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84576" w14:textId="77777777" w:rsidR="003471DA" w:rsidRDefault="003471DA" w:rsidP="003471DA">
      <w:pPr>
        <w:spacing w:after="0" w:line="240" w:lineRule="auto"/>
      </w:pPr>
      <w:r>
        <w:separator/>
      </w:r>
    </w:p>
  </w:endnote>
  <w:endnote w:type="continuationSeparator" w:id="0">
    <w:p w14:paraId="197E6565" w14:textId="77777777" w:rsidR="003471DA" w:rsidRDefault="003471DA" w:rsidP="0034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93" w:type="dxa"/>
      <w:tblLook w:val="04A0" w:firstRow="1" w:lastRow="0" w:firstColumn="1" w:lastColumn="0" w:noHBand="0" w:noVBand="1"/>
    </w:tblPr>
    <w:tblGrid>
      <w:gridCol w:w="4454"/>
      <w:gridCol w:w="3601"/>
      <w:gridCol w:w="4278"/>
      <w:gridCol w:w="1842"/>
      <w:gridCol w:w="318"/>
    </w:tblGrid>
    <w:tr w:rsidR="00480302" w:rsidRPr="00014E28" w14:paraId="526A5CBD" w14:textId="77777777" w:rsidTr="00480302">
      <w:trPr>
        <w:trHeight w:val="568"/>
      </w:trPr>
      <w:tc>
        <w:tcPr>
          <w:tcW w:w="14493" w:type="dxa"/>
          <w:gridSpan w:val="5"/>
          <w:vAlign w:val="center"/>
        </w:tcPr>
        <w:p w14:paraId="5FDA3D31" w14:textId="77777777" w:rsidR="00480302" w:rsidRPr="00014E28" w:rsidRDefault="00480302" w:rsidP="00480302">
          <w:r>
            <w:rPr>
              <w:noProof/>
              <w:lang w:eastAsia="en-CA"/>
            </w:rPr>
            <w:drawing>
              <wp:inline distT="0" distB="0" distL="0" distR="0" wp14:anchorId="3080B4E6" wp14:editId="54A8A356">
                <wp:extent cx="8928000" cy="46599"/>
                <wp:effectExtent l="0" t="0" r="0" b="0"/>
                <wp:docPr id="2482" name="Picture 2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ps-footer-banner-letter-portrait.png"/>
                        <pic:cNvPicPr/>
                      </pic:nvPicPr>
                      <pic:blipFill>
                        <a:blip r:embed="rId1">
                          <a:extLst>
                            <a:ext uri="{28A0092B-C50C-407E-A947-70E740481C1C}">
                              <a14:useLocalDpi xmlns:a14="http://schemas.microsoft.com/office/drawing/2010/main" val="0"/>
                            </a:ext>
                          </a:extLst>
                        </a:blip>
                        <a:stretch>
                          <a:fillRect/>
                        </a:stretch>
                      </pic:blipFill>
                      <pic:spPr>
                        <a:xfrm>
                          <a:off x="0" y="0"/>
                          <a:ext cx="8928000" cy="46599"/>
                        </a:xfrm>
                        <a:prstGeom prst="rect">
                          <a:avLst/>
                        </a:prstGeom>
                      </pic:spPr>
                    </pic:pic>
                  </a:graphicData>
                </a:graphic>
              </wp:inline>
            </w:drawing>
          </w:r>
        </w:p>
      </w:tc>
    </w:tr>
    <w:tr w:rsidR="00480302" w:rsidRPr="0040433D" w14:paraId="6F09A036" w14:textId="77777777" w:rsidTr="00480302">
      <w:trPr>
        <w:gridAfter w:val="1"/>
        <w:wAfter w:w="318" w:type="dxa"/>
        <w:trHeight w:val="323"/>
      </w:trPr>
      <w:tc>
        <w:tcPr>
          <w:tcW w:w="4454" w:type="dxa"/>
          <w:tcBorders>
            <w:right w:val="single" w:sz="4" w:space="0" w:color="auto"/>
          </w:tcBorders>
          <w:vAlign w:val="center"/>
        </w:tcPr>
        <w:p w14:paraId="557493A1" w14:textId="77777777" w:rsidR="00480302" w:rsidRPr="0040433D" w:rsidRDefault="00480302" w:rsidP="00480302">
          <w:pPr>
            <w:pStyle w:val="Footer"/>
            <w:rPr>
              <w:color w:val="808080" w:themeColor="background1" w:themeShade="80"/>
            </w:rPr>
          </w:pPr>
          <w:r w:rsidRPr="0040433D">
            <w:rPr>
              <w:color w:val="808080" w:themeColor="background1" w:themeShade="80"/>
            </w:rPr>
            <w:t>Physician Quality Improvement</w:t>
          </w:r>
        </w:p>
      </w:tc>
      <w:tc>
        <w:tcPr>
          <w:tcW w:w="3601" w:type="dxa"/>
          <w:tcBorders>
            <w:left w:val="single" w:sz="4" w:space="0" w:color="auto"/>
            <w:right w:val="single" w:sz="4" w:space="0" w:color="auto"/>
          </w:tcBorders>
          <w:vAlign w:val="center"/>
        </w:tcPr>
        <w:p w14:paraId="74506093" w14:textId="77777777" w:rsidR="00480302" w:rsidRPr="0040433D" w:rsidRDefault="00480302" w:rsidP="00480302">
          <w:pPr>
            <w:pStyle w:val="Footer"/>
            <w:rPr>
              <w:color w:val="808080" w:themeColor="background1" w:themeShade="80"/>
            </w:rPr>
          </w:pPr>
          <w:r w:rsidRPr="0040433D">
            <w:rPr>
              <w:color w:val="808080" w:themeColor="background1" w:themeShade="80"/>
            </w:rPr>
            <w:t>Revised:</w:t>
          </w:r>
          <w:r w:rsidRPr="0040433D">
            <w:rPr>
              <w:rStyle w:val="FooterChar"/>
              <w:color w:val="808080" w:themeColor="background1" w:themeShade="80"/>
              <w:szCs w:val="24"/>
            </w:rPr>
            <w:t xml:space="preserve"> </w:t>
          </w:r>
          <w:r>
            <w:rPr>
              <w:rStyle w:val="FooterChar"/>
              <w:color w:val="808080" w:themeColor="background1" w:themeShade="80"/>
              <w:szCs w:val="24"/>
            </w:rPr>
            <w:t>July 6, 2023</w:t>
          </w:r>
        </w:p>
      </w:tc>
      <w:tc>
        <w:tcPr>
          <w:tcW w:w="4278" w:type="dxa"/>
          <w:tcBorders>
            <w:left w:val="single" w:sz="4" w:space="0" w:color="auto"/>
            <w:right w:val="single" w:sz="4" w:space="0" w:color="auto"/>
          </w:tcBorders>
          <w:vAlign w:val="center"/>
        </w:tcPr>
        <w:p w14:paraId="4A95E67B" w14:textId="77777777" w:rsidR="00480302" w:rsidRPr="0040433D" w:rsidRDefault="00480302" w:rsidP="00480302">
          <w:pPr>
            <w:pStyle w:val="Footer"/>
            <w:rPr>
              <w:color w:val="808080" w:themeColor="background1" w:themeShade="80"/>
            </w:rPr>
          </w:pPr>
          <w:r w:rsidRPr="0040433D">
            <w:rPr>
              <w:rStyle w:val="FooterChar"/>
              <w:color w:val="808080" w:themeColor="background1" w:themeShade="80"/>
              <w:szCs w:val="24"/>
            </w:rPr>
            <w:t xml:space="preserve">First Issued: </w:t>
          </w:r>
          <w:sdt>
            <w:sdtPr>
              <w:rPr>
                <w:rStyle w:val="FooterChar"/>
                <w:color w:val="808080" w:themeColor="background1" w:themeShade="80"/>
                <w:szCs w:val="24"/>
              </w:rPr>
              <w:alias w:val="Select date"/>
              <w:tag w:val="Select date"/>
              <w:id w:val="-573200174"/>
              <w:date w:fullDate="2023-06-23T00:00:00Z">
                <w:dateFormat w:val="MMMM d, yyyy"/>
                <w:lid w:val="en-US"/>
                <w:storeMappedDataAs w:val="dateTime"/>
                <w:calendar w:val="gregorian"/>
              </w:date>
            </w:sdtPr>
            <w:sdtEndPr>
              <w:rPr>
                <w:rStyle w:val="DefaultParagraphFont"/>
                <w:szCs w:val="22"/>
              </w:rPr>
            </w:sdtEndPr>
            <w:sdtContent>
              <w:r w:rsidRPr="0040433D">
                <w:rPr>
                  <w:rStyle w:val="FooterChar"/>
                  <w:color w:val="808080" w:themeColor="background1" w:themeShade="80"/>
                  <w:szCs w:val="24"/>
                  <w:lang w:val="en-US"/>
                </w:rPr>
                <w:t>June 23, 2023</w:t>
              </w:r>
            </w:sdtContent>
          </w:sdt>
        </w:p>
      </w:tc>
      <w:tc>
        <w:tcPr>
          <w:tcW w:w="1842" w:type="dxa"/>
          <w:tcBorders>
            <w:left w:val="single" w:sz="4" w:space="0" w:color="auto"/>
          </w:tcBorders>
          <w:vAlign w:val="center"/>
        </w:tcPr>
        <w:p w14:paraId="73B7D8EB" w14:textId="41CC1F64" w:rsidR="00480302" w:rsidRPr="0040433D" w:rsidRDefault="00480302" w:rsidP="00480302">
          <w:pPr>
            <w:pStyle w:val="Footer"/>
            <w:rPr>
              <w:color w:val="808080" w:themeColor="background1" w:themeShade="80"/>
            </w:rPr>
          </w:pPr>
          <w:r w:rsidRPr="0040433D">
            <w:rPr>
              <w:color w:val="808080" w:themeColor="background1" w:themeShade="80"/>
            </w:rPr>
            <w:t xml:space="preserve">Page </w:t>
          </w:r>
          <w:r w:rsidRPr="0040433D">
            <w:rPr>
              <w:color w:val="808080" w:themeColor="background1" w:themeShade="80"/>
            </w:rPr>
            <w:fldChar w:fldCharType="begin"/>
          </w:r>
          <w:r w:rsidRPr="0040433D">
            <w:rPr>
              <w:color w:val="808080" w:themeColor="background1" w:themeShade="80"/>
            </w:rPr>
            <w:instrText xml:space="preserve"> PAGE  \* Arabic  \* MERGEFORMAT </w:instrText>
          </w:r>
          <w:r w:rsidRPr="0040433D">
            <w:rPr>
              <w:color w:val="808080" w:themeColor="background1" w:themeShade="80"/>
            </w:rPr>
            <w:fldChar w:fldCharType="separate"/>
          </w:r>
          <w:r w:rsidR="00326AED">
            <w:rPr>
              <w:noProof/>
              <w:color w:val="808080" w:themeColor="background1" w:themeShade="80"/>
            </w:rPr>
            <w:t>2</w:t>
          </w:r>
          <w:r w:rsidRPr="0040433D">
            <w:rPr>
              <w:color w:val="808080" w:themeColor="background1" w:themeShade="80"/>
            </w:rPr>
            <w:fldChar w:fldCharType="end"/>
          </w:r>
          <w:r w:rsidRPr="0040433D">
            <w:rPr>
              <w:color w:val="808080" w:themeColor="background1" w:themeShade="80"/>
            </w:rPr>
            <w:t xml:space="preserve"> of </w:t>
          </w:r>
          <w:r w:rsidRPr="0040433D">
            <w:rPr>
              <w:noProof/>
              <w:color w:val="808080" w:themeColor="background1" w:themeShade="80"/>
            </w:rPr>
            <w:fldChar w:fldCharType="begin"/>
          </w:r>
          <w:r w:rsidRPr="0040433D">
            <w:rPr>
              <w:noProof/>
              <w:color w:val="808080" w:themeColor="background1" w:themeShade="80"/>
            </w:rPr>
            <w:instrText xml:space="preserve"> NUMPAGES  \* Arabic  \* MERGEFORMAT </w:instrText>
          </w:r>
          <w:r w:rsidRPr="0040433D">
            <w:rPr>
              <w:noProof/>
              <w:color w:val="808080" w:themeColor="background1" w:themeShade="80"/>
            </w:rPr>
            <w:fldChar w:fldCharType="separate"/>
          </w:r>
          <w:r w:rsidR="00326AED">
            <w:rPr>
              <w:noProof/>
              <w:color w:val="808080" w:themeColor="background1" w:themeShade="80"/>
            </w:rPr>
            <w:t>2</w:t>
          </w:r>
          <w:r w:rsidRPr="0040433D">
            <w:rPr>
              <w:noProof/>
              <w:color w:val="808080" w:themeColor="background1" w:themeShade="80"/>
            </w:rPr>
            <w:fldChar w:fldCharType="end"/>
          </w:r>
        </w:p>
      </w:tc>
    </w:tr>
  </w:tbl>
  <w:p w14:paraId="5F5426BC" w14:textId="77777777" w:rsidR="00480302" w:rsidRDefault="00480302">
    <w:pPr>
      <w:pStyle w:val="Footer"/>
    </w:pPr>
  </w:p>
  <w:p w14:paraId="3A5EE286" w14:textId="77777777" w:rsidR="00480302" w:rsidRDefault="00480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E49C1" w14:textId="77777777" w:rsidR="003471DA" w:rsidRDefault="003471DA" w:rsidP="003471DA">
      <w:pPr>
        <w:spacing w:after="0" w:line="240" w:lineRule="auto"/>
      </w:pPr>
      <w:r>
        <w:separator/>
      </w:r>
    </w:p>
  </w:footnote>
  <w:footnote w:type="continuationSeparator" w:id="0">
    <w:p w14:paraId="426CA3B9" w14:textId="77777777" w:rsidR="003471DA" w:rsidRDefault="003471DA" w:rsidP="00347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21CE" w14:textId="77777777" w:rsidR="003471DA" w:rsidRPr="00BA13D2" w:rsidRDefault="00BA13D2" w:rsidP="00BA13D2">
    <w:pPr>
      <w:spacing w:after="240"/>
      <w:rPr>
        <w:b/>
        <w:color w:val="2E74B5" w:themeColor="accent1" w:themeShade="BF"/>
        <w:sz w:val="32"/>
        <w:szCs w:val="32"/>
      </w:rPr>
    </w:pPr>
    <w:r>
      <w:rPr>
        <w:noProof/>
        <w:lang w:eastAsia="en-CA"/>
      </w:rPr>
      <mc:AlternateContent>
        <mc:Choice Requires="wps">
          <w:drawing>
            <wp:anchor distT="0" distB="0" distL="114300" distR="114300" simplePos="0" relativeHeight="251659264" behindDoc="0" locked="0" layoutInCell="1" allowOverlap="1" wp14:anchorId="196EED1E" wp14:editId="4F8B5D22">
              <wp:simplePos x="0" y="0"/>
              <wp:positionH relativeFrom="column">
                <wp:posOffset>6101715</wp:posOffset>
              </wp:positionH>
              <wp:positionV relativeFrom="paragraph">
                <wp:posOffset>-296383</wp:posOffset>
              </wp:positionV>
              <wp:extent cx="3101975" cy="55499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3101975" cy="554990"/>
                      </a:xfrm>
                      <a:prstGeom prst="rect">
                        <a:avLst/>
                      </a:prstGeom>
                      <a:solidFill>
                        <a:schemeClr val="lt1"/>
                      </a:solidFill>
                      <a:ln w="6350">
                        <a:noFill/>
                      </a:ln>
                    </wps:spPr>
                    <wps:txbx>
                      <w:txbxContent>
                        <w:p w14:paraId="5F701283" w14:textId="77777777" w:rsidR="00BA13D2" w:rsidRDefault="00BA13D2" w:rsidP="00BA13D2">
                          <w:r w:rsidRPr="007B6AE3">
                            <w:rPr>
                              <w:noProof/>
                              <w:lang w:eastAsia="en-CA"/>
                            </w:rPr>
                            <w:drawing>
                              <wp:inline distT="0" distB="0" distL="0" distR="0" wp14:anchorId="18BE71DE" wp14:editId="5D230A98">
                                <wp:extent cx="2913684" cy="341086"/>
                                <wp:effectExtent l="0" t="0" r="1270" b="1905"/>
                                <wp:docPr id="1" name="Picture 1" descr="Y:\01 - Admin\Graphics\Logos\PNG Logos\PQI-IH-SQ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1 - Admin\Graphics\Logos\PNG Logos\PQI-IH-SQ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925" cy="347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EED1E" id="_x0000_t202" coordsize="21600,21600" o:spt="202" path="m,l,21600r21600,l21600,xe">
              <v:stroke joinstyle="miter"/>
              <v:path gradientshapeok="t" o:connecttype="rect"/>
            </v:shapetype>
            <v:shape id="Text Box 3" o:spid="_x0000_s1026" type="#_x0000_t202" style="position:absolute;margin-left:480.45pt;margin-top:-23.35pt;width:244.2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" fillcolor="white [3201]" stroked="f" strokeweight=".5pt">
              <v:textbox>
                <w:txbxContent>
                  <w:p w14:paraId="5F701283" w14:textId="77777777" w:rsidR="00BA13D2" w:rsidRDefault="00BA13D2" w:rsidP="00BA13D2">
                    <w:r w:rsidRPr="007B6AE3">
                      <w:rPr>
                        <w:noProof/>
                        <w:lang w:eastAsia="en-CA"/>
                      </w:rPr>
                      <w:drawing>
                        <wp:inline distT="0" distB="0" distL="0" distR="0" wp14:anchorId="18BE71DE" wp14:editId="5D230A98">
                          <wp:extent cx="2913684" cy="341086"/>
                          <wp:effectExtent l="0" t="0" r="1270" b="1905"/>
                          <wp:docPr id="1" name="Picture 1" descr="Y:\01 - Admin\Graphics\Logos\PNG Logos\PQI-IH-SQ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1 - Admin\Graphics\Logos\PNG Logos\PQI-IH-SQ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9925" cy="347670"/>
                                  </a:xfrm>
                                  <a:prstGeom prst="rect">
                                    <a:avLst/>
                                  </a:prstGeom>
                                  <a:noFill/>
                                  <a:ln>
                                    <a:noFill/>
                                  </a:ln>
                                </pic:spPr>
                              </pic:pic>
                            </a:graphicData>
                          </a:graphic>
                        </wp:inline>
                      </w:drawing>
                    </w:r>
                  </w:p>
                </w:txbxContent>
              </v:textbox>
            </v:shape>
          </w:pict>
        </mc:Fallback>
      </mc:AlternateContent>
    </w:r>
    <w:r>
      <w:rPr>
        <w:b/>
        <w:color w:val="2E74B5" w:themeColor="accent1" w:themeShade="BF"/>
        <w:sz w:val="32"/>
        <w:szCs w:val="32"/>
      </w:rPr>
      <w:t>PQI Key Partner (</w:t>
    </w:r>
    <w:r w:rsidRPr="003471DA">
      <w:rPr>
        <w:b/>
        <w:color w:val="2E74B5" w:themeColor="accent1" w:themeShade="BF"/>
        <w:sz w:val="32"/>
        <w:szCs w:val="32"/>
      </w:rPr>
      <w:t>Stakeholder</w:t>
    </w:r>
    <w:r>
      <w:rPr>
        <w:b/>
        <w:color w:val="2E74B5" w:themeColor="accent1" w:themeShade="BF"/>
        <w:sz w:val="32"/>
        <w:szCs w:val="32"/>
      </w:rPr>
      <w:t>)</w:t>
    </w:r>
    <w:r w:rsidRPr="003471DA">
      <w:rPr>
        <w:b/>
        <w:color w:val="2E74B5" w:themeColor="accent1" w:themeShade="BF"/>
        <w:sz w:val="32"/>
        <w:szCs w:val="32"/>
      </w:rPr>
      <w:t xml:space="preserve"> Engagement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DA"/>
    <w:rsid w:val="000F3845"/>
    <w:rsid w:val="0014447C"/>
    <w:rsid w:val="002C1903"/>
    <w:rsid w:val="003152C8"/>
    <w:rsid w:val="00326AED"/>
    <w:rsid w:val="003471DA"/>
    <w:rsid w:val="00480302"/>
    <w:rsid w:val="008575F7"/>
    <w:rsid w:val="00A1151E"/>
    <w:rsid w:val="00AA7BB8"/>
    <w:rsid w:val="00BA13D2"/>
    <w:rsid w:val="00C72D54"/>
    <w:rsid w:val="00F16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A44DC"/>
  <w15:chartTrackingRefBased/>
  <w15:docId w15:val="{5025536A-62F1-488E-B4F9-B0C0982F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DA"/>
  </w:style>
  <w:style w:type="paragraph" w:styleId="Footer">
    <w:name w:val="footer"/>
    <w:basedOn w:val="Normal"/>
    <w:link w:val="FooterChar"/>
    <w:uiPriority w:val="99"/>
    <w:unhideWhenUsed/>
    <w:qFormat/>
    <w:rsid w:val="00347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1DA"/>
  </w:style>
  <w:style w:type="table" w:styleId="TableGrid">
    <w:name w:val="Table Grid"/>
    <w:basedOn w:val="TableNormal"/>
    <w:uiPriority w:val="39"/>
    <w:rsid w:val="0034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2C8"/>
    <w:rPr>
      <w:sz w:val="16"/>
      <w:szCs w:val="16"/>
    </w:rPr>
  </w:style>
  <w:style w:type="paragraph" w:styleId="CommentText">
    <w:name w:val="annotation text"/>
    <w:basedOn w:val="Normal"/>
    <w:link w:val="CommentTextChar"/>
    <w:uiPriority w:val="99"/>
    <w:semiHidden/>
    <w:unhideWhenUsed/>
    <w:rsid w:val="003152C8"/>
    <w:pPr>
      <w:spacing w:line="240" w:lineRule="auto"/>
    </w:pPr>
    <w:rPr>
      <w:sz w:val="20"/>
      <w:szCs w:val="20"/>
    </w:rPr>
  </w:style>
  <w:style w:type="character" w:customStyle="1" w:styleId="CommentTextChar">
    <w:name w:val="Comment Text Char"/>
    <w:basedOn w:val="DefaultParagraphFont"/>
    <w:link w:val="CommentText"/>
    <w:uiPriority w:val="99"/>
    <w:semiHidden/>
    <w:rsid w:val="003152C8"/>
    <w:rPr>
      <w:sz w:val="20"/>
      <w:szCs w:val="20"/>
    </w:rPr>
  </w:style>
  <w:style w:type="paragraph" w:styleId="CommentSubject">
    <w:name w:val="annotation subject"/>
    <w:basedOn w:val="CommentText"/>
    <w:next w:val="CommentText"/>
    <w:link w:val="CommentSubjectChar"/>
    <w:uiPriority w:val="99"/>
    <w:semiHidden/>
    <w:unhideWhenUsed/>
    <w:rsid w:val="003152C8"/>
    <w:rPr>
      <w:b/>
      <w:bCs/>
    </w:rPr>
  </w:style>
  <w:style w:type="character" w:customStyle="1" w:styleId="CommentSubjectChar">
    <w:name w:val="Comment Subject Char"/>
    <w:basedOn w:val="CommentTextChar"/>
    <w:link w:val="CommentSubject"/>
    <w:uiPriority w:val="99"/>
    <w:semiHidden/>
    <w:rsid w:val="003152C8"/>
    <w:rPr>
      <w:b/>
      <w:bCs/>
      <w:sz w:val="20"/>
      <w:szCs w:val="20"/>
    </w:rPr>
  </w:style>
  <w:style w:type="paragraph" w:styleId="BalloonText">
    <w:name w:val="Balloon Text"/>
    <w:basedOn w:val="Normal"/>
    <w:link w:val="BalloonTextChar"/>
    <w:uiPriority w:val="99"/>
    <w:semiHidden/>
    <w:unhideWhenUsed/>
    <w:rsid w:val="00315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D550-69EB-4EA6-9EA6-F20E3F16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Jennifer</dc:creator>
  <cp:keywords/>
  <dc:description/>
  <cp:lastModifiedBy>Montgomery, Rachael</cp:lastModifiedBy>
  <cp:revision>7</cp:revision>
  <dcterms:created xsi:type="dcterms:W3CDTF">2021-09-14T00:38:00Z</dcterms:created>
  <dcterms:modified xsi:type="dcterms:W3CDTF">2023-07-10T22:46:00Z</dcterms:modified>
</cp:coreProperties>
</file>